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3572" w14:textId="2E6932D2" w:rsidR="00BE3A8E" w:rsidRPr="00662279" w:rsidRDefault="00BE3A8E" w:rsidP="003E2D13">
      <w:pPr>
        <w:shd w:val="clear" w:color="auto" w:fill="FFFFFF"/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color w:val="0D1D31"/>
          <w:u w:val="single"/>
        </w:rPr>
      </w:pPr>
      <w:r w:rsidRPr="00662279">
        <w:rPr>
          <w:rFonts w:ascii="Arial" w:eastAsia="Times New Roman" w:hAnsi="Arial" w:cs="Arial"/>
          <w:b/>
          <w:bCs/>
          <w:color w:val="0D1D31"/>
          <w:u w:val="single"/>
        </w:rPr>
        <w:t>Abstract Submission Guidelines</w:t>
      </w:r>
    </w:p>
    <w:p w14:paraId="752D82ED" w14:textId="77777777" w:rsidR="00BE3A8E" w:rsidRPr="00662279" w:rsidRDefault="00BE3A8E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</w:p>
    <w:p w14:paraId="249380E2" w14:textId="3B12BB68" w:rsidR="004035C3" w:rsidRPr="007E33C3" w:rsidRDefault="007E33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  <w:r w:rsidRPr="007E33C3">
        <w:rPr>
          <w:rFonts w:ascii="Arial" w:eastAsia="Times New Roman" w:hAnsi="Arial" w:cs="Arial"/>
          <w:b/>
          <w:bCs/>
          <w:color w:val="0D1D31"/>
          <w:sz w:val="20"/>
          <w:szCs w:val="20"/>
        </w:rPr>
        <w:t>Important Information</w:t>
      </w:r>
    </w:p>
    <w:p w14:paraId="617A5A6C" w14:textId="28734061" w:rsidR="007E33C3" w:rsidRPr="007E33C3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Abstracts will be considered for both oral and poster presentation from registered participants only.</w:t>
      </w:r>
    </w:p>
    <w:p w14:paraId="2DEBBE86" w14:textId="5441206B" w:rsidR="007E33C3" w:rsidRPr="007E33C3" w:rsidRDefault="00F002B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The abstracts will be 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reviewed by </w:t>
      </w:r>
      <w:r w:rsidR="0039518E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 </w:t>
      </w:r>
      <w:r w:rsidR="00A65C2C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39518E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bstract </w:t>
      </w:r>
      <w:r w:rsidR="00A65C2C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Screening </w:t>
      </w:r>
      <w:r w:rsidR="0039518E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7E33C3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ommittee based </w:t>
      </w:r>
      <w:r w:rsidR="007E33C3" w:rsidRPr="007E33C3">
        <w:rPr>
          <w:rFonts w:ascii="Arial" w:eastAsia="Times New Roman" w:hAnsi="Arial" w:cs="Arial"/>
          <w:color w:val="000000"/>
          <w:sz w:val="20"/>
          <w:szCs w:val="20"/>
        </w:rPr>
        <w:t>on its scientific merit for oral and poster presentations.</w:t>
      </w:r>
    </w:p>
    <w:p w14:paraId="47F8D3A0" w14:textId="25F2E7BA" w:rsidR="007E33C3" w:rsidRPr="004035C3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The acceptance of abstract for Oral/Poster presentations will be intimated to the delegate</w:t>
      </w:r>
      <w:r w:rsidR="00F002B3" w:rsidRPr="0066227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 before </w:t>
      </w:r>
      <w:r w:rsidR="00F002B3" w:rsidRPr="0066227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February </w:t>
      </w:r>
      <w:r w:rsidR="00363C3C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363C3C" w:rsidRPr="00363C3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Pr="007E3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F002B3" w:rsidRPr="00662279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7E3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06A035DE" w14:textId="77777777" w:rsidR="004035C3" w:rsidRPr="007E33C3" w:rsidRDefault="004035C3" w:rsidP="003E2D13">
      <w:p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FA949D6" w14:textId="3A71CEAE" w:rsidR="00995811" w:rsidRPr="007E33C3" w:rsidRDefault="007E33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  <w:r w:rsidRPr="007E33C3">
        <w:rPr>
          <w:rFonts w:ascii="Arial" w:eastAsia="Times New Roman" w:hAnsi="Arial" w:cs="Arial"/>
          <w:b/>
          <w:bCs/>
          <w:color w:val="0D1D31"/>
          <w:sz w:val="20"/>
          <w:szCs w:val="20"/>
        </w:rPr>
        <w:t>Preparation of Abstracts</w:t>
      </w:r>
    </w:p>
    <w:p w14:paraId="530F8AF6" w14:textId="69050931" w:rsidR="00F002B3" w:rsidRPr="00662279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Abstracts </w:t>
      </w:r>
      <w:r w:rsidR="00F002B3"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should 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be </w:t>
      </w:r>
      <w:r w:rsidR="00F002B3"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prepared as per </w:t>
      </w:r>
      <w:r w:rsidR="00B16B25">
        <w:rPr>
          <w:rFonts w:ascii="Arial" w:eastAsia="Times New Roman" w:hAnsi="Arial" w:cs="Arial"/>
          <w:color w:val="000000"/>
          <w:sz w:val="20"/>
          <w:szCs w:val="20"/>
        </w:rPr>
        <w:t>the provided abstract format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124E244D" w14:textId="4B16E8C6" w:rsidR="007E33C3" w:rsidRPr="007E33C3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Please use double-spaced Arial font, size 1</w:t>
      </w:r>
      <w:r w:rsidR="00F002B3" w:rsidRPr="0066227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, bold (for title) and 12 regular (body of the text), and no more than 300 words. The presenting author's name should be underlined. Email address of the </w:t>
      </w:r>
      <w:r w:rsidR="00F002B3"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presenter 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F002B3"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the principal investigator 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>should be provided.</w:t>
      </w:r>
    </w:p>
    <w:p w14:paraId="5AD3612F" w14:textId="6314D7C1" w:rsidR="007E33C3" w:rsidRPr="007E33C3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Abstract should be structured as Background, Method</w:t>
      </w:r>
      <w:r w:rsidR="0019110D" w:rsidRPr="00662279">
        <w:rPr>
          <w:rFonts w:ascii="Arial" w:eastAsia="Times New Roman" w:hAnsi="Arial" w:cs="Arial"/>
          <w:color w:val="000000"/>
          <w:sz w:val="20"/>
          <w:szCs w:val="20"/>
        </w:rPr>
        <w:t>ology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>, Results and Conclusion.</w:t>
      </w:r>
    </w:p>
    <w:p w14:paraId="7A441F4A" w14:textId="4B3F2BF0" w:rsidR="007E33C3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Abstract should not contain any type of figures</w:t>
      </w:r>
      <w:r w:rsidR="0019110D"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/images 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>or tables.</w:t>
      </w:r>
    </w:p>
    <w:p w14:paraId="5185690F" w14:textId="77777777" w:rsidR="004035C3" w:rsidRPr="007E33C3" w:rsidRDefault="004035C3" w:rsidP="003E2D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C729DF1" w14:textId="77777777" w:rsidR="007E33C3" w:rsidRPr="007E33C3" w:rsidRDefault="007E33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  <w:r w:rsidRPr="007E33C3">
        <w:rPr>
          <w:rFonts w:ascii="Arial" w:eastAsia="Times New Roman" w:hAnsi="Arial" w:cs="Arial"/>
          <w:b/>
          <w:bCs/>
          <w:color w:val="0D1D31"/>
          <w:sz w:val="20"/>
          <w:szCs w:val="20"/>
        </w:rPr>
        <w:t>Poster Presentation Guidelines</w:t>
      </w:r>
    </w:p>
    <w:p w14:paraId="04221CDE" w14:textId="77777777" w:rsidR="007E33C3" w:rsidRPr="007E33C3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Posters should be laid out in portrait style orientation.</w:t>
      </w:r>
    </w:p>
    <w:p w14:paraId="2BBA1CEF" w14:textId="5D99FAF6" w:rsidR="007E33C3" w:rsidRPr="00662279" w:rsidRDefault="007E33C3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Poster size is 91 cm (</w:t>
      </w:r>
      <w:r w:rsidR="002A365A" w:rsidRPr="00662279">
        <w:rPr>
          <w:rFonts w:ascii="Arial" w:eastAsia="Times New Roman" w:hAnsi="Arial" w:cs="Arial"/>
          <w:color w:val="000000"/>
          <w:sz w:val="20"/>
          <w:szCs w:val="20"/>
        </w:rPr>
        <w:t>3 ft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>) wide and 122 cm (</w:t>
      </w:r>
      <w:r w:rsidR="002A365A" w:rsidRPr="00662279">
        <w:rPr>
          <w:rFonts w:ascii="Arial" w:eastAsia="Times New Roman" w:hAnsi="Arial" w:cs="Arial"/>
          <w:color w:val="000000"/>
          <w:sz w:val="20"/>
          <w:szCs w:val="20"/>
        </w:rPr>
        <w:t>4 ft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2A365A" w:rsidRPr="0066227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73D8F7F" w14:textId="2C028A13" w:rsidR="002A365A" w:rsidRPr="007E33C3" w:rsidRDefault="002A365A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Poster board and mounting material will be provided. </w:t>
      </w:r>
    </w:p>
    <w:p w14:paraId="03F3358B" w14:textId="77777777" w:rsidR="004035C3" w:rsidRDefault="004035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</w:p>
    <w:p w14:paraId="511ED47F" w14:textId="061C3A3F" w:rsidR="007E33C3" w:rsidRPr="007E33C3" w:rsidRDefault="007E33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  <w:r w:rsidRPr="007E33C3">
        <w:rPr>
          <w:rFonts w:ascii="Arial" w:eastAsia="Times New Roman" w:hAnsi="Arial" w:cs="Arial"/>
          <w:b/>
          <w:bCs/>
          <w:color w:val="0D1D31"/>
          <w:sz w:val="20"/>
          <w:szCs w:val="20"/>
        </w:rPr>
        <w:t>Oral Presentation Guidelines</w:t>
      </w:r>
    </w:p>
    <w:p w14:paraId="5A76C233" w14:textId="120EA479" w:rsidR="00B174BF" w:rsidRPr="00662279" w:rsidRDefault="00B174BF" w:rsidP="003E2D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Young Scientists (Students/Research Scholars) selected </w:t>
      </w:r>
      <w:r w:rsidR="007E33C3" w:rsidRPr="007E33C3">
        <w:rPr>
          <w:rFonts w:ascii="Arial" w:eastAsia="Times New Roman" w:hAnsi="Arial" w:cs="Arial"/>
          <w:color w:val="000000"/>
          <w:sz w:val="20"/>
          <w:szCs w:val="20"/>
        </w:rPr>
        <w:t>for the Oral Presentation will be given 8 minutes for the presentation and 2 minutes for the discussion</w:t>
      </w:r>
      <w:r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6CADCC3" w14:textId="327A551D" w:rsidR="007E33C3" w:rsidRPr="00662279" w:rsidRDefault="007E33C3" w:rsidP="003E2D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Mid-Level </w:t>
      </w:r>
      <w:r w:rsidR="00405786" w:rsidRPr="00662279">
        <w:rPr>
          <w:rFonts w:ascii="Arial" w:eastAsia="Times New Roman" w:hAnsi="Arial" w:cs="Arial"/>
          <w:color w:val="000000"/>
          <w:sz w:val="20"/>
          <w:szCs w:val="20"/>
        </w:rPr>
        <w:t>Faculty/</w:t>
      </w:r>
      <w:r w:rsidRPr="007E33C3">
        <w:rPr>
          <w:rFonts w:ascii="Arial" w:eastAsia="Times New Roman" w:hAnsi="Arial" w:cs="Arial"/>
          <w:color w:val="000000"/>
          <w:sz w:val="20"/>
          <w:szCs w:val="20"/>
        </w:rPr>
        <w:t>Scientist will be given 13 minutes for the presentation and 2 minutes for the discussion.</w:t>
      </w:r>
    </w:p>
    <w:p w14:paraId="22495819" w14:textId="77777777" w:rsidR="004035C3" w:rsidRDefault="004035C3" w:rsidP="003E2D13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D1D31"/>
          <w:sz w:val="20"/>
          <w:szCs w:val="20"/>
        </w:rPr>
      </w:pPr>
    </w:p>
    <w:p w14:paraId="6B020AE9" w14:textId="58AC6896" w:rsidR="004035C3" w:rsidRPr="003E2D13" w:rsidRDefault="00EC1104" w:rsidP="003E2D13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D1D31"/>
          <w:sz w:val="20"/>
          <w:szCs w:val="20"/>
        </w:rPr>
      </w:pPr>
      <w:r w:rsidRPr="00662279">
        <w:rPr>
          <w:rFonts w:ascii="Arial" w:hAnsi="Arial" w:cs="Arial"/>
          <w:color w:val="0D1D31"/>
          <w:sz w:val="20"/>
          <w:szCs w:val="20"/>
        </w:rPr>
        <w:t>Guidelines for IACR award</w:t>
      </w:r>
    </w:p>
    <w:p w14:paraId="71D54469" w14:textId="4A744EDB" w:rsidR="00EC1104" w:rsidRPr="00995811" w:rsidRDefault="00CB2B80" w:rsidP="003E2D13">
      <w:pPr>
        <w:pStyle w:val="ptag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>For S</w:t>
      </w:r>
      <w:r w:rsidR="00EC1104"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tudents and </w:t>
      </w:r>
      <w:r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>R</w:t>
      </w:r>
      <w:r w:rsidR="00EC1104"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esearch </w:t>
      </w:r>
      <w:r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>F</w:t>
      </w:r>
      <w:r w:rsidR="00EC1104"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>ellows:</w:t>
      </w:r>
    </w:p>
    <w:p w14:paraId="1DAE6FC0" w14:textId="77777777" w:rsidR="00EC1104" w:rsidRPr="00F82A3D" w:rsidRDefault="00EC1104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62279">
        <w:rPr>
          <w:rFonts w:ascii="Arial" w:hAnsi="Arial" w:cs="Arial"/>
          <w:color w:val="000000"/>
          <w:sz w:val="20"/>
          <w:szCs w:val="20"/>
        </w:rPr>
        <w:t xml:space="preserve">Time </w:t>
      </w:r>
      <w:r w:rsidRPr="00662279">
        <w:rPr>
          <w:rFonts w:ascii="Arial" w:eastAsia="Times New Roman" w:hAnsi="Arial" w:cs="Arial"/>
          <w:color w:val="000000"/>
          <w:sz w:val="20"/>
          <w:szCs w:val="20"/>
        </w:rPr>
        <w:t>allotted for presentation is 10 minutes [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Including 2 minutes discussion].</w:t>
      </w:r>
    </w:p>
    <w:p w14:paraId="4801D91D" w14:textId="3B85AF12" w:rsidR="00EC1104" w:rsidRPr="00D16AF6" w:rsidRDefault="00EC1104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They should not have completed 30 years of age by </w:t>
      </w:r>
      <w:r w:rsidR="00A747AB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January 15</w:t>
      </w:r>
      <w:r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6C50A9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202</w:t>
      </w:r>
      <w:r w:rsidR="00A747AB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</w:t>
      </w:r>
      <w:r w:rsidR="006C50A9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09F30880" w14:textId="23D1AC13" w:rsidR="00EC1104" w:rsidRPr="00F82A3D" w:rsidRDefault="00EC1104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They should not have submitted their PhD </w:t>
      </w:r>
      <w:r w:rsidR="006C50A9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thesis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B99DD9B" w14:textId="6D332293" w:rsidR="00EC1104" w:rsidRPr="00662279" w:rsidRDefault="00805A60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Along with </w:t>
      </w:r>
      <w:r w:rsidR="00EC1104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abstract and registration form, the contestants should 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provide age proof and NOC </w:t>
      </w:r>
      <w:r w:rsidR="00EC1104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letter from the </w:t>
      </w:r>
      <w:r w:rsidR="006C50A9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principal investigator </w:t>
      </w:r>
      <w:r w:rsidR="00EC1104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stating that 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he/she has</w:t>
      </w:r>
      <w:r w:rsidR="00EC1104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objection with the </w:t>
      </w:r>
      <w:r w:rsidR="00FF50DC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research work</w:t>
      </w:r>
      <w:r w:rsidR="00EC1104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being presented at IACR-202</w:t>
      </w:r>
      <w:r w:rsidR="006C50A9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EC1104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by </w:t>
      </w:r>
      <w:r w:rsidR="00A747AB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January 15, 2022</w:t>
      </w:r>
      <w:r w:rsidR="00A747AB" w:rsidRPr="00F82A3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EC1104" w:rsidRPr="00662279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EC1104" w:rsidRPr="00662279"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="00935946" w:rsidRPr="00662279">
          <w:rPr>
            <w:rStyle w:val="Hyperlink"/>
            <w:rFonts w:ascii="Arial" w:hAnsi="Arial" w:cs="Arial"/>
            <w:sz w:val="20"/>
            <w:szCs w:val="20"/>
          </w:rPr>
          <w:t>iacr2022@amity.edu.</w:t>
        </w:r>
      </w:hyperlink>
    </w:p>
    <w:p w14:paraId="3D358D23" w14:textId="77777777" w:rsidR="004035C3" w:rsidRDefault="004035C3" w:rsidP="003E2D13">
      <w:pPr>
        <w:pStyle w:val="ptag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8D76B9B" w14:textId="147DE7E2" w:rsidR="00EC1104" w:rsidRPr="00995811" w:rsidRDefault="00EC1104" w:rsidP="003E2D13">
      <w:pPr>
        <w:pStyle w:val="ptag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995811">
        <w:rPr>
          <w:rFonts w:ascii="Arial" w:hAnsi="Arial" w:cs="Arial"/>
          <w:i/>
          <w:color w:val="000000"/>
          <w:sz w:val="20"/>
          <w:szCs w:val="20"/>
          <w:u w:val="single"/>
        </w:rPr>
        <w:t>For Mid-level Scientist category:</w:t>
      </w:r>
    </w:p>
    <w:p w14:paraId="2B481385" w14:textId="77777777" w:rsidR="00EC1104" w:rsidRPr="00662279" w:rsidRDefault="00EC1104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62279">
        <w:rPr>
          <w:rFonts w:ascii="Arial" w:hAnsi="Arial" w:cs="Arial"/>
          <w:color w:val="000000"/>
          <w:sz w:val="20"/>
          <w:szCs w:val="20"/>
        </w:rPr>
        <w:t xml:space="preserve">Time allotted for </w:t>
      </w:r>
      <w:r w:rsidRPr="00662279">
        <w:rPr>
          <w:rFonts w:ascii="Arial" w:eastAsia="Times New Roman" w:hAnsi="Arial" w:cs="Arial"/>
          <w:color w:val="000000"/>
          <w:sz w:val="20"/>
          <w:szCs w:val="20"/>
        </w:rPr>
        <w:t>presentation is 15 minutes [Including 2 minutes discussion].</w:t>
      </w:r>
    </w:p>
    <w:p w14:paraId="0721929D" w14:textId="056F25C0" w:rsidR="00EC1104" w:rsidRPr="00F82A3D" w:rsidRDefault="00AB0718" w:rsidP="00AB071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They should not have completed </w:t>
      </w: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662279">
        <w:rPr>
          <w:rFonts w:ascii="Arial" w:eastAsia="Times New Roman" w:hAnsi="Arial" w:cs="Arial"/>
          <w:color w:val="000000"/>
          <w:sz w:val="20"/>
          <w:szCs w:val="20"/>
        </w:rPr>
        <w:t xml:space="preserve">0 years of 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age by </w:t>
      </w:r>
      <w:r w:rsidR="00A747AB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January 15, 2022</w:t>
      </w:r>
      <w:r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1A1FFE2C" w14:textId="7C08E732" w:rsidR="00EC1104" w:rsidRPr="007E33C3" w:rsidRDefault="00FF50DC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Along with abstract and registration form, the contestants should provide age proof and NOC letter from the principal investigator (if the contestant is not the PI) stating that he/she has no objection with the research work being presented at IACR-2022 by</w:t>
      </w:r>
      <w:r w:rsidR="00A747AB"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747AB" w:rsidRPr="00D16AF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January 15, 2022</w:t>
      </w: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662279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Pr="00662279">
        <w:rPr>
          <w:rFonts w:ascii="Arial" w:hAnsi="Arial" w:cs="Arial"/>
          <w:color w:val="000000"/>
          <w:sz w:val="20"/>
          <w:szCs w:val="20"/>
        </w:rPr>
        <w:t> </w:t>
      </w:r>
      <w:hyperlink r:id="rId6" w:history="1">
        <w:r w:rsidRPr="00662279">
          <w:rPr>
            <w:rStyle w:val="Hyperlink"/>
            <w:rFonts w:ascii="Arial" w:hAnsi="Arial" w:cs="Arial"/>
            <w:sz w:val="20"/>
            <w:szCs w:val="20"/>
          </w:rPr>
          <w:t>iacr2022@amity.edu.</w:t>
        </w:r>
      </w:hyperlink>
    </w:p>
    <w:p w14:paraId="1DF9DA91" w14:textId="77777777" w:rsidR="004035C3" w:rsidRDefault="004035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</w:p>
    <w:p w14:paraId="28B34A33" w14:textId="72C5812F" w:rsidR="00BE3A8E" w:rsidRPr="007E33C3" w:rsidRDefault="00BE3A8E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  <w:r w:rsidRPr="007E33C3">
        <w:rPr>
          <w:rFonts w:ascii="Arial" w:eastAsia="Times New Roman" w:hAnsi="Arial" w:cs="Arial"/>
          <w:b/>
          <w:bCs/>
          <w:color w:val="0D1D31"/>
          <w:sz w:val="20"/>
          <w:szCs w:val="20"/>
        </w:rPr>
        <w:t>Withdrawing the Abstract</w:t>
      </w:r>
    </w:p>
    <w:p w14:paraId="01325402" w14:textId="06E9E605" w:rsidR="00BE3A8E" w:rsidRPr="00F82A3D" w:rsidRDefault="00BE3A8E" w:rsidP="003E2D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33C3">
        <w:rPr>
          <w:rFonts w:ascii="Arial" w:eastAsia="Times New Roman" w:hAnsi="Arial" w:cs="Arial"/>
          <w:color w:val="000000"/>
          <w:sz w:val="20"/>
          <w:szCs w:val="20"/>
        </w:rPr>
        <w:t>If you wish to withdraw an abstract, please contact the Conference Secretariat at </w:t>
      </w:r>
      <w:hyperlink r:id="rId7" w:history="1">
        <w:r w:rsidRPr="00662279">
          <w:rPr>
            <w:rStyle w:val="Hyperlink"/>
            <w:rFonts w:ascii="Arial" w:eastAsia="Times New Roman" w:hAnsi="Arial" w:cs="Arial"/>
            <w:sz w:val="20"/>
            <w:szCs w:val="20"/>
          </w:rPr>
          <w:t>iacr2022@amity.edu</w:t>
        </w:r>
      </w:hyperlink>
      <w:r w:rsidRPr="007E33C3">
        <w:rPr>
          <w:rFonts w:ascii="Arial" w:eastAsia="Times New Roman" w:hAnsi="Arial" w:cs="Arial"/>
          <w:color w:val="000000"/>
          <w:sz w:val="20"/>
          <w:szCs w:val="20"/>
        </w:rPr>
        <w:t xml:space="preserve">, on or </w:t>
      </w:r>
      <w:r w:rsidRPr="00F82A3D">
        <w:rPr>
          <w:rFonts w:ascii="Arial" w:eastAsia="Times New Roman" w:hAnsi="Arial" w:cs="Arial"/>
          <w:color w:val="000000"/>
          <w:sz w:val="20"/>
          <w:szCs w:val="20"/>
        </w:rPr>
        <w:t>before </w:t>
      </w:r>
      <w:r w:rsidRPr="00D16A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January </w:t>
      </w:r>
      <w:r w:rsidR="00331149" w:rsidRPr="00D16A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30</w:t>
      </w:r>
      <w:r w:rsidRPr="00D16A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2022.</w:t>
      </w:r>
    </w:p>
    <w:p w14:paraId="3B2BA5A1" w14:textId="77777777" w:rsidR="004035C3" w:rsidRPr="00F82A3D" w:rsidRDefault="004035C3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5D488A58" w14:textId="1542B522" w:rsidR="00BE3A8E" w:rsidRPr="00F82A3D" w:rsidRDefault="00BE3A8E" w:rsidP="003E2D13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F82A3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Important Dates</w:t>
      </w:r>
    </w:p>
    <w:p w14:paraId="42F035C6" w14:textId="77777777" w:rsidR="00BE3A8E" w:rsidRPr="00F82A3D" w:rsidRDefault="00BE3A8E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Abstract submission starts on </w:t>
      </w:r>
      <w:r w:rsidRPr="00696EB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November 1, 2021</w:t>
      </w:r>
    </w:p>
    <w:p w14:paraId="4F83E966" w14:textId="19A8082A" w:rsidR="008F4E88" w:rsidRPr="00F82A3D" w:rsidRDefault="00BE3A8E" w:rsidP="003E2D13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F82A3D">
        <w:rPr>
          <w:rFonts w:ascii="Arial" w:eastAsia="Times New Roman" w:hAnsi="Arial" w:cs="Arial"/>
          <w:color w:val="000000" w:themeColor="text1"/>
          <w:sz w:val="20"/>
          <w:szCs w:val="20"/>
        </w:rPr>
        <w:t>Abstract submission ends on </w:t>
      </w:r>
      <w:r w:rsidR="008E0469" w:rsidRPr="00696EB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January 15, 2022</w:t>
      </w:r>
    </w:p>
    <w:sectPr w:rsidR="008F4E88" w:rsidRPr="00F82A3D" w:rsidSect="003E2D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7E8"/>
    <w:multiLevelType w:val="multilevel"/>
    <w:tmpl w:val="FB06C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6BB3"/>
    <w:multiLevelType w:val="multilevel"/>
    <w:tmpl w:val="1E0CF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25881"/>
    <w:multiLevelType w:val="multilevel"/>
    <w:tmpl w:val="4A7AA0E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B54D2"/>
    <w:multiLevelType w:val="multilevel"/>
    <w:tmpl w:val="72107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34C82"/>
    <w:multiLevelType w:val="multilevel"/>
    <w:tmpl w:val="DEFA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24CA8"/>
    <w:multiLevelType w:val="multilevel"/>
    <w:tmpl w:val="3F0892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DEzNDO0sLAAcpR0lIJTi4sz8/NACoxrAWadJfssAAAA"/>
  </w:docVars>
  <w:rsids>
    <w:rsidRoot w:val="007E33C3"/>
    <w:rsid w:val="000A3C52"/>
    <w:rsid w:val="000A4F91"/>
    <w:rsid w:val="000A6CA6"/>
    <w:rsid w:val="0019110D"/>
    <w:rsid w:val="001D154A"/>
    <w:rsid w:val="00296DE5"/>
    <w:rsid w:val="002A365A"/>
    <w:rsid w:val="00331149"/>
    <w:rsid w:val="00363C3C"/>
    <w:rsid w:val="00376D0D"/>
    <w:rsid w:val="0039518E"/>
    <w:rsid w:val="003E2D13"/>
    <w:rsid w:val="00401278"/>
    <w:rsid w:val="004035C3"/>
    <w:rsid w:val="00405786"/>
    <w:rsid w:val="004233E7"/>
    <w:rsid w:val="005066B7"/>
    <w:rsid w:val="00662279"/>
    <w:rsid w:val="00696EB1"/>
    <w:rsid w:val="006C50A9"/>
    <w:rsid w:val="007E33C3"/>
    <w:rsid w:val="00805A60"/>
    <w:rsid w:val="00851EA4"/>
    <w:rsid w:val="008E0469"/>
    <w:rsid w:val="008F4E88"/>
    <w:rsid w:val="00935946"/>
    <w:rsid w:val="00995811"/>
    <w:rsid w:val="00A65C2C"/>
    <w:rsid w:val="00A747AB"/>
    <w:rsid w:val="00AB0718"/>
    <w:rsid w:val="00B16B25"/>
    <w:rsid w:val="00B174BF"/>
    <w:rsid w:val="00BE3A8E"/>
    <w:rsid w:val="00C27C54"/>
    <w:rsid w:val="00CB2B80"/>
    <w:rsid w:val="00CB6245"/>
    <w:rsid w:val="00D16AF6"/>
    <w:rsid w:val="00E673D2"/>
    <w:rsid w:val="00EC1104"/>
    <w:rsid w:val="00EC2EE6"/>
    <w:rsid w:val="00F002B3"/>
    <w:rsid w:val="00F82A3D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A0DD"/>
  <w15:chartTrackingRefBased/>
  <w15:docId w15:val="{86E07AC9-49ED-2E47-B4D9-A59F29F6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3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3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tag">
    <w:name w:val="ptag"/>
    <w:basedOn w:val="Normal"/>
    <w:rsid w:val="007E33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3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1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1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2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cr2022@am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r2022@amity.edu." TargetMode="External"/><Relationship Id="rId5" Type="http://schemas.openxmlformats.org/officeDocument/2006/relationships/hyperlink" Target="mailto:iacr2022@amity.ed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Pallavi Agarwal</dc:creator>
  <cp:keywords/>
  <dc:description/>
  <cp:lastModifiedBy>Dr. Manoj Garg</cp:lastModifiedBy>
  <cp:revision>3</cp:revision>
  <cp:lastPrinted>2021-11-01T05:23:00Z</cp:lastPrinted>
  <dcterms:created xsi:type="dcterms:W3CDTF">2021-11-01T06:31:00Z</dcterms:created>
  <dcterms:modified xsi:type="dcterms:W3CDTF">2021-11-01T06:48:00Z</dcterms:modified>
</cp:coreProperties>
</file>